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EF" w:rsidRPr="003C100A" w:rsidRDefault="005D0BEF" w:rsidP="005D0BEF">
      <w:pPr>
        <w:shd w:val="clear" w:color="auto" w:fill="FFFFFF"/>
        <w:spacing w:after="129" w:line="240" w:lineRule="auto"/>
        <w:jc w:val="center"/>
        <w:rPr>
          <w:rFonts w:eastAsia="Times New Roman" w:cstheme="minorHAnsi"/>
          <w:bCs/>
          <w:color w:val="000000" w:themeColor="text1"/>
          <w:lang w:eastAsia="it-IT"/>
        </w:rPr>
      </w:pPr>
      <w:r w:rsidRPr="003C100A">
        <w:rPr>
          <w:rFonts w:eastAsia="Times New Roman" w:cstheme="minorHAnsi"/>
          <w:bCs/>
          <w:color w:val="000000" w:themeColor="text1"/>
          <w:lang w:eastAsia="it-IT"/>
        </w:rPr>
        <w:t>LICEO “CAGNAZZI “</w:t>
      </w:r>
    </w:p>
    <w:p w:rsidR="00773D0E" w:rsidRPr="003C100A" w:rsidRDefault="00713EB9" w:rsidP="005D0BEF">
      <w:pPr>
        <w:spacing w:after="0" w:line="240" w:lineRule="auto"/>
        <w:ind w:right="51"/>
        <w:jc w:val="center"/>
        <w:outlineLvl w:val="0"/>
        <w:rPr>
          <w:rFonts w:eastAsia="Times New Roman" w:cstheme="minorHAnsi"/>
          <w:color w:val="000000" w:themeColor="text1"/>
          <w:kern w:val="36"/>
          <w:lang w:eastAsia="it-IT"/>
        </w:rPr>
      </w:pPr>
      <w:r w:rsidRPr="003C100A">
        <w:rPr>
          <w:rFonts w:eastAsia="Times New Roman" w:cstheme="minorHAnsi"/>
          <w:color w:val="000000" w:themeColor="text1"/>
          <w:kern w:val="36"/>
          <w:lang w:eastAsia="it-IT"/>
        </w:rPr>
        <w:t xml:space="preserve">Programmazione </w:t>
      </w:r>
      <w:r w:rsidR="00773D0E" w:rsidRPr="003C100A">
        <w:rPr>
          <w:rFonts w:eastAsia="Times New Roman" w:cstheme="minorHAnsi"/>
          <w:color w:val="000000" w:themeColor="text1"/>
          <w:kern w:val="36"/>
          <w:lang w:eastAsia="it-IT"/>
        </w:rPr>
        <w:t>Dipartimentale</w:t>
      </w:r>
    </w:p>
    <w:p w:rsidR="00713EB9" w:rsidRDefault="003C100A" w:rsidP="005D0BEF">
      <w:pPr>
        <w:spacing w:after="0" w:line="240" w:lineRule="auto"/>
        <w:ind w:right="51"/>
        <w:jc w:val="center"/>
        <w:outlineLvl w:val="0"/>
        <w:rPr>
          <w:rFonts w:eastAsia="Times New Roman" w:cstheme="minorHAnsi"/>
          <w:color w:val="000000" w:themeColor="text1"/>
          <w:kern w:val="36"/>
          <w:lang w:eastAsia="it-IT"/>
        </w:rPr>
      </w:pPr>
      <w:r w:rsidRPr="003C100A">
        <w:rPr>
          <w:rFonts w:eastAsia="Times New Roman" w:cstheme="minorHAnsi"/>
          <w:color w:val="000000" w:themeColor="text1"/>
          <w:kern w:val="36"/>
          <w:lang w:eastAsia="it-IT"/>
        </w:rPr>
        <w:t xml:space="preserve"> di </w:t>
      </w:r>
      <w:r w:rsidR="00773D0E" w:rsidRPr="003C100A">
        <w:rPr>
          <w:rFonts w:eastAsia="Times New Roman" w:cstheme="minorHAnsi"/>
          <w:color w:val="000000" w:themeColor="text1"/>
          <w:kern w:val="36"/>
          <w:lang w:eastAsia="it-IT"/>
        </w:rPr>
        <w:t>Scienze M</w:t>
      </w:r>
      <w:r w:rsidR="00713EB9" w:rsidRPr="003C100A">
        <w:rPr>
          <w:rFonts w:eastAsia="Times New Roman" w:cstheme="minorHAnsi"/>
          <w:color w:val="000000" w:themeColor="text1"/>
          <w:kern w:val="36"/>
          <w:lang w:eastAsia="it-IT"/>
        </w:rPr>
        <w:t>otorie</w:t>
      </w:r>
    </w:p>
    <w:p w:rsidR="005D0BEF" w:rsidRPr="003C100A" w:rsidRDefault="005D0BEF" w:rsidP="005D0BEF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color w:val="000000" w:themeColor="text1"/>
          <w:u w:val="single"/>
          <w:lang w:eastAsia="it-IT"/>
        </w:rPr>
      </w:pPr>
      <w:proofErr w:type="spellStart"/>
      <w:r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>a.s.</w:t>
      </w:r>
      <w:proofErr w:type="spellEnd"/>
      <w:r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 xml:space="preserve"> 2025/ 2026</w:t>
      </w:r>
    </w:p>
    <w:p w:rsidR="003C100A" w:rsidRPr="003C100A" w:rsidRDefault="00773D0E" w:rsidP="00713EB9">
      <w:pPr>
        <w:shd w:val="clear" w:color="auto" w:fill="FFFFFF"/>
        <w:spacing w:after="129" w:line="240" w:lineRule="auto"/>
        <w:jc w:val="center"/>
        <w:rPr>
          <w:rFonts w:eastAsia="Times New Roman" w:cstheme="minorHAnsi"/>
          <w:bCs/>
          <w:color w:val="000000" w:themeColor="text1"/>
          <w:u w:val="single"/>
          <w:lang w:eastAsia="it-IT"/>
        </w:rPr>
      </w:pPr>
      <w:r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>Docenti</w:t>
      </w:r>
      <w:r w:rsidR="00713EB9"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 xml:space="preserve">: </w:t>
      </w:r>
    </w:p>
    <w:p w:rsidR="00713EB9" w:rsidRPr="003C100A" w:rsidRDefault="003C100A" w:rsidP="00713EB9">
      <w:pPr>
        <w:shd w:val="clear" w:color="auto" w:fill="FFFFFF"/>
        <w:spacing w:after="129" w:line="240" w:lineRule="auto"/>
        <w:jc w:val="center"/>
        <w:rPr>
          <w:rFonts w:eastAsia="Times New Roman" w:cstheme="minorHAnsi"/>
          <w:bCs/>
          <w:color w:val="000000" w:themeColor="text1"/>
          <w:u w:val="single"/>
          <w:lang w:eastAsia="it-IT"/>
        </w:rPr>
      </w:pPr>
      <w:r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 xml:space="preserve">prof.ssa </w:t>
      </w:r>
      <w:r w:rsidR="00713EB9"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 xml:space="preserve">Anna Teresa </w:t>
      </w:r>
      <w:proofErr w:type="spellStart"/>
      <w:r w:rsidR="00713EB9"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>Ninivaggi</w:t>
      </w:r>
      <w:proofErr w:type="spellEnd"/>
    </w:p>
    <w:p w:rsidR="00773D0E" w:rsidRPr="003C100A" w:rsidRDefault="003C100A" w:rsidP="00713EB9">
      <w:pPr>
        <w:shd w:val="clear" w:color="auto" w:fill="FFFFFF"/>
        <w:spacing w:after="129" w:line="240" w:lineRule="auto"/>
        <w:jc w:val="center"/>
        <w:rPr>
          <w:rFonts w:eastAsia="Times New Roman" w:cstheme="minorHAnsi"/>
          <w:bCs/>
          <w:color w:val="000000" w:themeColor="text1"/>
          <w:u w:val="single"/>
          <w:lang w:eastAsia="it-IT"/>
        </w:rPr>
      </w:pPr>
      <w:r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 xml:space="preserve">prof. </w:t>
      </w:r>
      <w:proofErr w:type="spellStart"/>
      <w:r w:rsidR="00773D0E"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>Loviglio</w:t>
      </w:r>
      <w:proofErr w:type="spellEnd"/>
      <w:r w:rsidR="00773D0E"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 xml:space="preserve"> Nicola</w:t>
      </w:r>
    </w:p>
    <w:p w:rsidR="00773D0E" w:rsidRPr="003C100A" w:rsidRDefault="003C100A" w:rsidP="00713EB9">
      <w:pPr>
        <w:shd w:val="clear" w:color="auto" w:fill="FFFFFF"/>
        <w:spacing w:after="129" w:line="240" w:lineRule="auto"/>
        <w:jc w:val="center"/>
        <w:rPr>
          <w:rFonts w:eastAsia="Times New Roman" w:cstheme="minorHAnsi"/>
          <w:bCs/>
          <w:color w:val="000000" w:themeColor="text1"/>
          <w:u w:val="single"/>
          <w:lang w:eastAsia="it-IT"/>
        </w:rPr>
      </w:pPr>
      <w:r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 xml:space="preserve">prof. </w:t>
      </w:r>
      <w:proofErr w:type="spellStart"/>
      <w:r w:rsidR="00773D0E"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>Lorusso</w:t>
      </w:r>
      <w:proofErr w:type="spellEnd"/>
      <w:r w:rsidR="00773D0E"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 xml:space="preserve"> Luigi</w:t>
      </w:r>
    </w:p>
    <w:p w:rsidR="00773D0E" w:rsidRPr="003C100A" w:rsidRDefault="003C100A" w:rsidP="00713EB9">
      <w:pPr>
        <w:shd w:val="clear" w:color="auto" w:fill="FFFFFF"/>
        <w:spacing w:after="129" w:line="240" w:lineRule="auto"/>
        <w:jc w:val="center"/>
        <w:rPr>
          <w:rFonts w:eastAsia="Times New Roman" w:cstheme="minorHAnsi"/>
          <w:bCs/>
          <w:color w:val="000000" w:themeColor="text1"/>
          <w:u w:val="single"/>
          <w:lang w:eastAsia="it-IT"/>
        </w:rPr>
      </w:pPr>
      <w:r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 xml:space="preserve">prof. </w:t>
      </w:r>
      <w:proofErr w:type="spellStart"/>
      <w:r w:rsidR="00773D0E"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>Vitucci</w:t>
      </w:r>
      <w:proofErr w:type="spellEnd"/>
      <w:r w:rsidR="00773D0E" w:rsidRPr="003C100A">
        <w:rPr>
          <w:rFonts w:eastAsia="Times New Roman" w:cstheme="minorHAnsi"/>
          <w:bCs/>
          <w:color w:val="000000" w:themeColor="text1"/>
          <w:u w:val="single"/>
          <w:lang w:eastAsia="it-IT"/>
        </w:rPr>
        <w:t xml:space="preserve"> Francesco</w:t>
      </w:r>
    </w:p>
    <w:p w:rsidR="00713EB9" w:rsidRPr="003C100A" w:rsidRDefault="00713EB9" w:rsidP="00713EB9">
      <w:pPr>
        <w:shd w:val="clear" w:color="auto" w:fill="FFFFFF"/>
        <w:spacing w:after="129" w:line="240" w:lineRule="auto"/>
        <w:jc w:val="center"/>
        <w:rPr>
          <w:rFonts w:eastAsia="Times New Roman" w:cstheme="minorHAnsi"/>
          <w:color w:val="000000" w:themeColor="text1"/>
          <w:lang w:eastAsia="it-IT"/>
        </w:rPr>
      </w:pP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bCs/>
          <w:color w:val="000000" w:themeColor="text1"/>
          <w:lang w:eastAsia="it-IT"/>
        </w:rPr>
        <w:t>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Finalità</w:t>
      </w:r>
      <w:r w:rsidRPr="003C100A">
        <w:rPr>
          <w:rFonts w:eastAsia="Times New Roman" w:cstheme="minorHAnsi"/>
          <w:color w:val="000000" w:themeColor="text1"/>
          <w:lang w:eastAsia="it-IT"/>
        </w:rPr>
        <w:t> : concorrere allo sviluppo della personalità attraverso l’educazione del movimento, come strumento ed espressione del proprio carattere e sviluppo della socialità.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color w:val="000000" w:themeColor="text1"/>
          <w:lang w:eastAsia="it-IT"/>
        </w:rPr>
        <w:t>Obiettivi</w:t>
      </w: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 generali</w:t>
      </w:r>
      <w:r w:rsidRPr="003C100A">
        <w:rPr>
          <w:rFonts w:eastAsia="Times New Roman" w:cstheme="minorHAnsi"/>
          <w:b/>
          <w:color w:val="000000" w:themeColor="text1"/>
          <w:lang w:eastAsia="it-IT"/>
        </w:rPr>
        <w:t>  </w:t>
      </w: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Primo biennio</w:t>
      </w:r>
    </w:p>
    <w:p w:rsidR="003C100A" w:rsidRDefault="003C100A" w:rsidP="003C100A">
      <w:pPr>
        <w:pStyle w:val="Paragrafoelenco"/>
        <w:numPr>
          <w:ilvl w:val="0"/>
          <w:numId w:val="2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>
        <w:rPr>
          <w:rFonts w:eastAsia="Times New Roman" w:cstheme="minorHAnsi"/>
          <w:color w:val="000000" w:themeColor="text1"/>
          <w:lang w:eastAsia="it-IT"/>
        </w:rPr>
        <w:t>C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onoscere e sviluppare il valore della propria corporeità e delle proprie potenzialità.</w:t>
      </w:r>
    </w:p>
    <w:p w:rsidR="00713EB9" w:rsidRPr="003C100A" w:rsidRDefault="00713EB9" w:rsidP="003C100A">
      <w:pPr>
        <w:pStyle w:val="Paragrafoelenco"/>
        <w:numPr>
          <w:ilvl w:val="0"/>
          <w:numId w:val="2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 xml:space="preserve"> Acquisizione di un atteggiamento positivo nei confronti di se stessi.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Secondo biennio</w:t>
      </w:r>
    </w:p>
    <w:p w:rsidR="00713EB9" w:rsidRPr="003C100A" w:rsidRDefault="003C100A" w:rsidP="003C100A">
      <w:pPr>
        <w:pStyle w:val="Paragrafoelenco"/>
        <w:numPr>
          <w:ilvl w:val="0"/>
          <w:numId w:val="2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>
        <w:rPr>
          <w:rFonts w:eastAsia="Times New Roman" w:cstheme="minorHAnsi"/>
          <w:color w:val="000000" w:themeColor="text1"/>
          <w:lang w:eastAsia="it-IT"/>
        </w:rPr>
        <w:t>C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onsolidare una cultura motoria e sportiva quale abitudine permanente di vita  che tuteli la salute e prevenga gli infortuni.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Quinto anno</w:t>
      </w:r>
    </w:p>
    <w:p w:rsidR="00713EB9" w:rsidRPr="003C100A" w:rsidRDefault="003C100A" w:rsidP="003C100A">
      <w:pPr>
        <w:pStyle w:val="Paragrafoelenco"/>
        <w:numPr>
          <w:ilvl w:val="0"/>
          <w:numId w:val="3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C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onsolidare il valore del confronto competitivo e di comportamenti sociali corretti con  l’acquisizione di atteggiamenti critici capaci di valutare comportamenti stereotipati e di massa nel campo sportivo e sociale.</w:t>
      </w:r>
    </w:p>
    <w:p w:rsidR="00713EB9" w:rsidRPr="003C100A" w:rsidRDefault="003C100A" w:rsidP="003C100A">
      <w:pPr>
        <w:pStyle w:val="Paragrafoelenco"/>
        <w:numPr>
          <w:ilvl w:val="0"/>
          <w:numId w:val="3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>
        <w:rPr>
          <w:rFonts w:eastAsia="Times New Roman" w:cstheme="minorHAnsi"/>
          <w:color w:val="000000" w:themeColor="text1"/>
          <w:lang w:eastAsia="it-IT"/>
        </w:rPr>
        <w:t>C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ontrollare e verificare l’esecuzione tecnica del gesto sportivo , l’efficacia e la qualità.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color w:val="000000" w:themeColor="text1"/>
          <w:lang w:eastAsia="it-IT"/>
        </w:rPr>
        <w:t>Obiettivi</w:t>
      </w: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 specifici</w:t>
      </w:r>
      <w:r w:rsidR="00121831" w:rsidRPr="003C100A">
        <w:rPr>
          <w:rFonts w:eastAsia="Times New Roman" w:cstheme="minorHAnsi"/>
          <w:color w:val="000000" w:themeColor="text1"/>
          <w:lang w:eastAsia="it-IT"/>
        </w:rPr>
        <w:t> :</w:t>
      </w: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3C100A" w:rsidRDefault="00713EB9" w:rsidP="003C100A">
      <w:pPr>
        <w:pStyle w:val="Paragrafoelenco"/>
        <w:numPr>
          <w:ilvl w:val="0"/>
          <w:numId w:val="4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Padronanza del proprio corpo e autocontrollo</w:t>
      </w:r>
    </w:p>
    <w:p w:rsidR="00713EB9" w:rsidRPr="003C100A" w:rsidRDefault="00713EB9" w:rsidP="003C100A">
      <w:pPr>
        <w:pStyle w:val="Paragrafoelenco"/>
        <w:numPr>
          <w:ilvl w:val="0"/>
          <w:numId w:val="4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Coordinazione schemi motori , equilibrio,orientamento</w:t>
      </w:r>
    </w:p>
    <w:p w:rsidR="00713EB9" w:rsidRPr="003C100A" w:rsidRDefault="00713EB9" w:rsidP="003C100A">
      <w:pPr>
        <w:pStyle w:val="Paragrafoelenco"/>
        <w:numPr>
          <w:ilvl w:val="0"/>
          <w:numId w:val="4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Gioco: gioco sport e sport individuali</w:t>
      </w:r>
    </w:p>
    <w:p w:rsidR="00713EB9" w:rsidRPr="003C100A" w:rsidRDefault="00713EB9" w:rsidP="003C100A">
      <w:pPr>
        <w:pStyle w:val="Paragrafoelenco"/>
        <w:numPr>
          <w:ilvl w:val="0"/>
          <w:numId w:val="4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Attività sportiva in ambiente naturale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Contenuti</w:t>
      </w:r>
      <w:r w:rsidRPr="003C100A">
        <w:rPr>
          <w:rFonts w:eastAsia="Times New Roman" w:cstheme="minorHAnsi"/>
          <w:b/>
          <w:color w:val="000000" w:themeColor="text1"/>
          <w:lang w:eastAsia="it-IT"/>
        </w:rPr>
        <w:t> 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Primo biennio</w:t>
      </w:r>
    </w:p>
    <w:p w:rsidR="00713EB9" w:rsidRPr="003C100A" w:rsidRDefault="00713EB9" w:rsidP="003C100A">
      <w:pPr>
        <w:pStyle w:val="Paragrafoelenco"/>
        <w:numPr>
          <w:ilvl w:val="0"/>
          <w:numId w:val="5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Attività che permettano di conoscere le potenzialità del movimento , di conoscere le p</w:t>
      </w:r>
      <w:r w:rsidR="003C100A">
        <w:rPr>
          <w:rFonts w:eastAsia="Times New Roman" w:cstheme="minorHAnsi"/>
          <w:color w:val="000000" w:themeColor="text1"/>
          <w:lang w:eastAsia="it-IT"/>
        </w:rPr>
        <w:t xml:space="preserve">osture corrette, il ritmo delle </w:t>
      </w:r>
      <w:r w:rsidRPr="003C100A">
        <w:rPr>
          <w:rFonts w:eastAsia="Times New Roman" w:cstheme="minorHAnsi"/>
          <w:color w:val="000000" w:themeColor="text1"/>
          <w:lang w:eastAsia="it-IT"/>
        </w:rPr>
        <w:t>azioni</w:t>
      </w:r>
    </w:p>
    <w:p w:rsidR="00713EB9" w:rsidRPr="003C100A" w:rsidRDefault="00713EB9" w:rsidP="003C100A">
      <w:pPr>
        <w:pStyle w:val="Paragrafoelenco"/>
        <w:numPr>
          <w:ilvl w:val="0"/>
          <w:numId w:val="5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Attività per lo sviluppo delle capacità condizionali e coordinative di base.</w:t>
      </w:r>
    </w:p>
    <w:p w:rsidR="00713EB9" w:rsidRPr="003C100A" w:rsidRDefault="00713EB9" w:rsidP="003C100A">
      <w:pPr>
        <w:pStyle w:val="Paragrafoelenco"/>
        <w:numPr>
          <w:ilvl w:val="0"/>
          <w:numId w:val="6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Attività che sviluppino atteggiamenti rispettosi di regole sportive e degli altri anche con lo svolgimento di funzioni di giuria e di arbitraggio.</w:t>
      </w:r>
    </w:p>
    <w:p w:rsidR="00713EB9" w:rsidRPr="003C100A" w:rsidRDefault="00713EB9" w:rsidP="003C100A">
      <w:pPr>
        <w:pStyle w:val="Paragrafoelenco"/>
        <w:numPr>
          <w:ilvl w:val="0"/>
          <w:numId w:val="6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Attività sportive con lo studio della tecnica dei fondamentali e  degli aspetti fondamentali della terminologia e del regolamento.</w:t>
      </w:r>
    </w:p>
    <w:p w:rsidR="00713EB9" w:rsidRPr="003C100A" w:rsidRDefault="00713EB9" w:rsidP="003C100A">
      <w:pPr>
        <w:pStyle w:val="Paragrafoelenco"/>
        <w:numPr>
          <w:ilvl w:val="0"/>
          <w:numId w:val="6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bCs/>
          <w:color w:val="000000" w:themeColor="text1"/>
          <w:lang w:eastAsia="it-IT"/>
        </w:rPr>
        <w:lastRenderedPageBreak/>
        <w:t>Teoria</w:t>
      </w:r>
      <w:r w:rsidRPr="003C100A">
        <w:rPr>
          <w:rFonts w:eastAsia="Times New Roman" w:cstheme="minorHAnsi"/>
          <w:color w:val="000000" w:themeColor="text1"/>
          <w:lang w:eastAsia="it-IT"/>
        </w:rPr>
        <w:t>: norme igieni</w:t>
      </w:r>
      <w:r w:rsidR="00F32C99">
        <w:rPr>
          <w:rFonts w:eastAsia="Times New Roman" w:cstheme="minorHAnsi"/>
          <w:color w:val="000000" w:themeColor="text1"/>
          <w:lang w:eastAsia="it-IT"/>
        </w:rPr>
        <w:t xml:space="preserve">che generali; il sistema scheletrico </w:t>
      </w:r>
      <w:r w:rsidRPr="003C100A">
        <w:rPr>
          <w:rFonts w:eastAsia="Times New Roman" w:cstheme="minorHAnsi"/>
          <w:color w:val="000000" w:themeColor="text1"/>
          <w:lang w:eastAsia="it-IT"/>
        </w:rPr>
        <w:t xml:space="preserve">e </w:t>
      </w:r>
      <w:r w:rsidR="00F32C99">
        <w:rPr>
          <w:rFonts w:eastAsia="Times New Roman" w:cstheme="minorHAnsi"/>
          <w:color w:val="000000" w:themeColor="text1"/>
          <w:lang w:eastAsia="it-IT"/>
        </w:rPr>
        <w:t xml:space="preserve">muscolare; cenni di </w:t>
      </w:r>
      <w:r w:rsidRPr="003C100A">
        <w:rPr>
          <w:rFonts w:eastAsia="Times New Roman" w:cstheme="minorHAnsi"/>
          <w:color w:val="000000" w:themeColor="text1"/>
          <w:lang w:eastAsia="it-IT"/>
        </w:rPr>
        <w:t>fisiologia applicata all’att</w:t>
      </w:r>
      <w:r w:rsidR="00F32C99">
        <w:rPr>
          <w:rFonts w:eastAsia="Times New Roman" w:cstheme="minorHAnsi"/>
          <w:color w:val="000000" w:themeColor="text1"/>
          <w:lang w:eastAsia="it-IT"/>
        </w:rPr>
        <w:t>ività motoria;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Secondo biennio</w:t>
      </w:r>
    </w:p>
    <w:p w:rsidR="00713EB9" w:rsidRPr="003C100A" w:rsidRDefault="00713EB9" w:rsidP="003C100A">
      <w:pPr>
        <w:pStyle w:val="Paragrafoelenco"/>
        <w:numPr>
          <w:ilvl w:val="0"/>
          <w:numId w:val="7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Affinamento e potenziamento delle capacità coordinative con particolare riguardo per la ricerca dell’equilibrio</w:t>
      </w:r>
    </w:p>
    <w:p w:rsidR="00713EB9" w:rsidRPr="003C100A" w:rsidRDefault="00713EB9" w:rsidP="003C100A">
      <w:pPr>
        <w:pStyle w:val="Paragrafoelenco"/>
        <w:numPr>
          <w:ilvl w:val="0"/>
          <w:numId w:val="7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Attività per la conoscenza di metodiche di allenamento</w:t>
      </w:r>
    </w:p>
    <w:p w:rsidR="00713EB9" w:rsidRPr="003C100A" w:rsidRDefault="00713EB9" w:rsidP="003C100A">
      <w:pPr>
        <w:pStyle w:val="Paragrafoelenco"/>
        <w:numPr>
          <w:ilvl w:val="0"/>
          <w:numId w:val="7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Attività che permettano di sperimentare la capacità di collaborazione attiva con l’insegnante e con il gruppo classe.</w:t>
      </w:r>
    </w:p>
    <w:p w:rsidR="00713EB9" w:rsidRPr="005D0BEF" w:rsidRDefault="00713EB9" w:rsidP="00713EB9">
      <w:pPr>
        <w:pStyle w:val="Paragrafoelenco"/>
        <w:numPr>
          <w:ilvl w:val="0"/>
          <w:numId w:val="7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5D0BEF">
        <w:rPr>
          <w:rFonts w:eastAsia="Times New Roman" w:cstheme="minorHAnsi"/>
          <w:color w:val="000000" w:themeColor="text1"/>
          <w:lang w:eastAsia="it-IT"/>
        </w:rPr>
        <w:t>Studio della tecnica e della s</w:t>
      </w:r>
      <w:r w:rsidR="005D0BEF" w:rsidRPr="005D0BEF">
        <w:rPr>
          <w:rFonts w:eastAsia="Times New Roman" w:cstheme="minorHAnsi"/>
          <w:color w:val="000000" w:themeColor="text1"/>
          <w:lang w:eastAsia="it-IT"/>
        </w:rPr>
        <w:t>truttura degli sport affrontati.</w:t>
      </w:r>
      <w:r w:rsidRPr="005D0BEF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Quinto anno</w:t>
      </w:r>
    </w:p>
    <w:p w:rsidR="00713EB9" w:rsidRPr="003C100A" w:rsidRDefault="003C100A" w:rsidP="003C100A">
      <w:pPr>
        <w:pStyle w:val="Paragrafoelenco"/>
        <w:numPr>
          <w:ilvl w:val="0"/>
          <w:numId w:val="8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>
        <w:rPr>
          <w:rFonts w:eastAsia="Times New Roman" w:cstheme="minorHAnsi"/>
          <w:color w:val="000000" w:themeColor="text1"/>
          <w:lang w:eastAsia="it-IT"/>
        </w:rPr>
        <w:t>C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onsolidamento delle capacità coordinative soprattutto attraverso i giochi sportivi di squadra e individuali per approfondirne la tecnica.</w:t>
      </w:r>
    </w:p>
    <w:p w:rsidR="00713EB9" w:rsidRPr="003C100A" w:rsidRDefault="00713EB9" w:rsidP="003C100A">
      <w:pPr>
        <w:pStyle w:val="Paragrafoelenco"/>
        <w:numPr>
          <w:ilvl w:val="0"/>
          <w:numId w:val="8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Attività che prevedano la capacità di auto-organizzarsi e auto valutarsi che rafforzino le capacità di collaborazione e cooperazione utilizzando le proprie attitudini.</w:t>
      </w:r>
    </w:p>
    <w:p w:rsidR="00713EB9" w:rsidRDefault="003C100A" w:rsidP="003C100A">
      <w:pPr>
        <w:pStyle w:val="Paragrafoelenco"/>
        <w:numPr>
          <w:ilvl w:val="0"/>
          <w:numId w:val="8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>
        <w:rPr>
          <w:rFonts w:eastAsia="Times New Roman" w:cstheme="minorHAnsi"/>
          <w:color w:val="000000" w:themeColor="text1"/>
          <w:lang w:eastAsia="it-IT"/>
        </w:rPr>
        <w:t>C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onoscenza di  </w:t>
      </w:r>
      <w:r w:rsidR="00713EB9" w:rsidRPr="003C100A">
        <w:rPr>
          <w:rFonts w:eastAsia="Times New Roman" w:cstheme="minorHAnsi"/>
          <w:bCs/>
          <w:color w:val="000000" w:themeColor="text1"/>
          <w:lang w:eastAsia="it-IT"/>
        </w:rPr>
        <w:t>argomenti teorici  in funzione dell’esame di stato 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: approfondimenti di anatomia e fisiologia relativi  all’apparato scheletrico e muscolare; la postura e i difetti posturali; metodiche di allenamento; conoscenza dei principali traumi  tipici della pratica dell’attività sportiva.</w:t>
      </w:r>
    </w:p>
    <w:p w:rsidR="00713EB9" w:rsidRPr="005D0BEF" w:rsidRDefault="003C100A" w:rsidP="00713EB9">
      <w:pPr>
        <w:pStyle w:val="Paragrafoelenco"/>
        <w:numPr>
          <w:ilvl w:val="0"/>
          <w:numId w:val="8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5D0BEF">
        <w:rPr>
          <w:rFonts w:eastAsia="Times New Roman" w:cstheme="minorHAnsi"/>
          <w:color w:val="000000" w:themeColor="text1"/>
          <w:lang w:eastAsia="it-IT"/>
        </w:rPr>
        <w:t>Il doping</w:t>
      </w:r>
      <w:r w:rsidR="00713EB9" w:rsidRPr="005D0BEF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 </w:t>
      </w: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OBIETTIVI MINIMI</w:t>
      </w: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1° Biennio</w:t>
      </w:r>
      <w:r w:rsidRPr="003C100A">
        <w:rPr>
          <w:rFonts w:eastAsia="Times New Roman" w:cstheme="minorHAnsi"/>
          <w:color w:val="000000" w:themeColor="text1"/>
          <w:lang w:eastAsia="it-IT"/>
        </w:rPr>
        <w:t>:</w:t>
      </w:r>
    </w:p>
    <w:p w:rsidR="00713EB9" w:rsidRPr="00ED5112" w:rsidRDefault="00713EB9" w:rsidP="00ED5112">
      <w:pPr>
        <w:pStyle w:val="Paragrafoelenco"/>
        <w:numPr>
          <w:ilvl w:val="0"/>
          <w:numId w:val="12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saper correre per almeno 15 minuti senza interruzione;</w:t>
      </w:r>
    </w:p>
    <w:p w:rsidR="00713EB9" w:rsidRPr="00ED5112" w:rsidRDefault="00713EB9" w:rsidP="00ED5112">
      <w:pPr>
        <w:pStyle w:val="Paragrafoelenco"/>
        <w:numPr>
          <w:ilvl w:val="0"/>
          <w:numId w:val="12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saper riconoscere e riprodurre posizioni statiche e dinamiche del corpo (terminologia specifica della disciplina);</w:t>
      </w:r>
    </w:p>
    <w:p w:rsidR="00713EB9" w:rsidRPr="00ED5112" w:rsidRDefault="00713EB9" w:rsidP="00ED5112">
      <w:pPr>
        <w:pStyle w:val="Paragrafoelenco"/>
        <w:numPr>
          <w:ilvl w:val="0"/>
          <w:numId w:val="12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saper mettere in atto gli adattamenti necessari riferiti ad un’attività motoria abituale (marcia, corsa, salto, ecc) utilizzando le varie informazioni sensoriali;</w:t>
      </w:r>
    </w:p>
    <w:p w:rsidR="00713EB9" w:rsidRPr="00ED5112" w:rsidRDefault="00713EB9" w:rsidP="00ED5112">
      <w:pPr>
        <w:pStyle w:val="Paragrafoelenco"/>
        <w:numPr>
          <w:ilvl w:val="0"/>
          <w:numId w:val="12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saper mettere in atto azioni motorie controllate ed adeguate al contesto (risoluzione di problemi motori elementari);</w:t>
      </w:r>
    </w:p>
    <w:p w:rsidR="00713EB9" w:rsidRPr="00ED5112" w:rsidRDefault="00713EB9" w:rsidP="00713EB9">
      <w:pPr>
        <w:pStyle w:val="Paragrafoelenco"/>
        <w:numPr>
          <w:ilvl w:val="0"/>
          <w:numId w:val="12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conoscere le regole e i fondamentali di base degli sport p</w:t>
      </w:r>
      <w:r w:rsidR="00ED5112" w:rsidRPr="00ED5112">
        <w:rPr>
          <w:rFonts w:eastAsia="Times New Roman" w:cstheme="minorHAnsi"/>
          <w:color w:val="000000" w:themeColor="text1"/>
          <w:lang w:eastAsia="it-IT"/>
        </w:rPr>
        <w:t>raticati in ambiente scolastico</w:t>
      </w:r>
      <w:r w:rsidRPr="00ED5112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2° Biennio</w:t>
      </w:r>
    </w:p>
    <w:p w:rsidR="00713EB9" w:rsidRPr="00ED5112" w:rsidRDefault="00713EB9" w:rsidP="00ED5112">
      <w:pPr>
        <w:pStyle w:val="Paragrafoelenco"/>
        <w:numPr>
          <w:ilvl w:val="0"/>
          <w:numId w:val="13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orientarsi tenendo conto delle informazioni sensoriali e del ritmo, adeguandosi ai diversi contesti e riconoscendo le variazioni fisiologiche, rispettando le proprie capacità e i propri limiti;</w:t>
      </w:r>
    </w:p>
    <w:p w:rsidR="00713EB9" w:rsidRPr="00ED5112" w:rsidRDefault="00713EB9" w:rsidP="00ED5112">
      <w:pPr>
        <w:pStyle w:val="Paragrafoelenco"/>
        <w:numPr>
          <w:ilvl w:val="0"/>
          <w:numId w:val="13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realizzare in modo idoneo ed efficace l’azione motoria richiesta;       </w:t>
      </w:r>
    </w:p>
    <w:p w:rsidR="00713EB9" w:rsidRPr="00ED5112" w:rsidRDefault="00713EB9" w:rsidP="00ED5112">
      <w:pPr>
        <w:pStyle w:val="Paragrafoelenco"/>
        <w:numPr>
          <w:ilvl w:val="0"/>
          <w:numId w:val="13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conoscere la tecnica e saper giocare con sufficiente abilità le varie attività sportive, mostrando correttezza e rispetto delle regole;</w:t>
      </w:r>
    </w:p>
    <w:p w:rsidR="00713EB9" w:rsidRPr="005D0BEF" w:rsidRDefault="00713EB9" w:rsidP="00713EB9">
      <w:pPr>
        <w:pStyle w:val="Paragrafoelenco"/>
        <w:numPr>
          <w:ilvl w:val="0"/>
          <w:numId w:val="13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5D0BEF">
        <w:rPr>
          <w:rFonts w:eastAsia="Times New Roman" w:cstheme="minorHAnsi"/>
          <w:color w:val="000000" w:themeColor="text1"/>
          <w:lang w:eastAsia="it-IT"/>
        </w:rPr>
        <w:t>utilizzare in modo appropriato gli attrezzi e le strutture.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Quinto anno</w:t>
      </w:r>
      <w:r w:rsidRPr="003C100A">
        <w:rPr>
          <w:rFonts w:eastAsia="Times New Roman" w:cstheme="minorHAnsi"/>
          <w:color w:val="000000" w:themeColor="text1"/>
          <w:lang w:eastAsia="it-IT"/>
        </w:rPr>
        <w:t>:</w:t>
      </w:r>
    </w:p>
    <w:p w:rsidR="00713EB9" w:rsidRPr="00ED5112" w:rsidRDefault="00ED5112" w:rsidP="00ED5112">
      <w:pPr>
        <w:pStyle w:val="Paragrafoelenco"/>
        <w:numPr>
          <w:ilvl w:val="0"/>
          <w:numId w:val="17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C</w:t>
      </w:r>
      <w:r w:rsidR="00713EB9" w:rsidRPr="00ED5112">
        <w:rPr>
          <w:rFonts w:eastAsia="Times New Roman" w:cstheme="minorHAnsi"/>
          <w:color w:val="000000" w:themeColor="text1"/>
          <w:lang w:eastAsia="it-IT"/>
        </w:rPr>
        <w:t>onoscere elementari nozioni sulla tutela della salute e sulla prevenzione dagli infortuni;</w:t>
      </w:r>
    </w:p>
    <w:p w:rsidR="00713EB9" w:rsidRPr="00ED5112" w:rsidRDefault="00ED5112" w:rsidP="00ED5112">
      <w:pPr>
        <w:pStyle w:val="Paragrafoelenco"/>
        <w:numPr>
          <w:ilvl w:val="0"/>
          <w:numId w:val="17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C</w:t>
      </w:r>
      <w:r w:rsidR="00713EB9" w:rsidRPr="00ED5112">
        <w:rPr>
          <w:rFonts w:eastAsia="Times New Roman" w:cstheme="minorHAnsi"/>
          <w:color w:val="000000" w:themeColor="text1"/>
          <w:lang w:eastAsia="it-IT"/>
        </w:rPr>
        <w:t>onoscere ed applicare i principi basilari per un corretto stile di vita;</w:t>
      </w:r>
    </w:p>
    <w:p w:rsidR="00713EB9" w:rsidRPr="00ED5112" w:rsidRDefault="00ED5112" w:rsidP="005D0BEF">
      <w:pPr>
        <w:pStyle w:val="Paragrafoelenco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 w:rsidRPr="00ED5112">
        <w:rPr>
          <w:rFonts w:eastAsia="Times New Roman" w:cstheme="minorHAnsi"/>
          <w:color w:val="000000" w:themeColor="text1"/>
          <w:lang w:eastAsia="it-IT"/>
        </w:rPr>
        <w:t>S</w:t>
      </w:r>
      <w:r w:rsidR="00713EB9" w:rsidRPr="00ED5112">
        <w:rPr>
          <w:rFonts w:eastAsia="Times New Roman" w:cstheme="minorHAnsi"/>
          <w:color w:val="000000" w:themeColor="text1"/>
          <w:lang w:eastAsia="it-IT"/>
        </w:rPr>
        <w:t>aper mettere in relazione il proprio sapere in un contesto di cultura generale.</w:t>
      </w:r>
    </w:p>
    <w:p w:rsidR="00713EB9" w:rsidRPr="003C100A" w:rsidRDefault="00713EB9" w:rsidP="005D0BEF">
      <w:pPr>
        <w:shd w:val="clear" w:color="auto" w:fill="FFFFFF"/>
        <w:spacing w:after="0" w:line="240" w:lineRule="auto"/>
        <w:ind w:firstLine="30"/>
        <w:rPr>
          <w:rFonts w:eastAsia="Times New Roman" w:cstheme="minorHAnsi"/>
          <w:color w:val="000000" w:themeColor="text1"/>
          <w:lang w:eastAsia="it-IT"/>
        </w:rPr>
      </w:pPr>
    </w:p>
    <w:p w:rsidR="005D0BEF" w:rsidRDefault="005D0BEF" w:rsidP="005D0BE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lang w:eastAsia="it-IT"/>
        </w:rPr>
      </w:pPr>
    </w:p>
    <w:p w:rsidR="005D0BEF" w:rsidRDefault="005D0BEF" w:rsidP="005D0BE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lang w:eastAsia="it-IT"/>
        </w:rPr>
      </w:pPr>
    </w:p>
    <w:p w:rsidR="005D0BEF" w:rsidRDefault="005D0BEF" w:rsidP="005D0BE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lang w:eastAsia="it-IT"/>
        </w:rPr>
      </w:pPr>
    </w:p>
    <w:p w:rsidR="00574B87" w:rsidRDefault="00574B87" w:rsidP="005D0BE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lang w:eastAsia="it-IT"/>
        </w:rPr>
      </w:pPr>
    </w:p>
    <w:p w:rsidR="00574B87" w:rsidRDefault="00574B87" w:rsidP="005D0BE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lang w:eastAsia="it-IT"/>
        </w:rPr>
      </w:pPr>
    </w:p>
    <w:p w:rsidR="000372A4" w:rsidRDefault="000372A4" w:rsidP="005D0BE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lang w:eastAsia="it-IT"/>
        </w:rPr>
      </w:pPr>
    </w:p>
    <w:p w:rsidR="000372A4" w:rsidRDefault="000372A4" w:rsidP="005D0BE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lang w:eastAsia="it-IT"/>
        </w:rPr>
      </w:pPr>
    </w:p>
    <w:p w:rsidR="00713EB9" w:rsidRPr="003C100A" w:rsidRDefault="00713EB9" w:rsidP="005D0BEF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lastRenderedPageBreak/>
        <w:t>Strumenti</w:t>
      </w:r>
    </w:p>
    <w:p w:rsidR="00713EB9" w:rsidRPr="003C100A" w:rsidRDefault="00713EB9" w:rsidP="00ED5112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Per il raggiungimento degli obiettivi sarà utilizzato tutto il materiale tecnico e didattico a disposizione della scuola  che sarà ritenuto idoneo in base alle capacità degli alunni, alla loro motivazione e ai loro interessi . Saranno utilizzati  i piccoli attrezzi come i cerchi ,le funicelle, le palle</w:t>
      </w:r>
      <w:r w:rsidR="00ED5112">
        <w:rPr>
          <w:rFonts w:eastAsia="Times New Roman" w:cstheme="minorHAnsi"/>
          <w:color w:val="000000" w:themeColor="text1"/>
          <w:lang w:eastAsia="it-IT"/>
        </w:rPr>
        <w:t xml:space="preserve"> mediche, i coni, le bacchette, </w:t>
      </w:r>
      <w:r w:rsidRPr="003C100A">
        <w:rPr>
          <w:rFonts w:eastAsia="Times New Roman" w:cstheme="minorHAnsi"/>
          <w:color w:val="000000" w:themeColor="text1"/>
          <w:lang w:eastAsia="it-IT"/>
        </w:rPr>
        <w:t>etc.</w:t>
      </w:r>
    </w:p>
    <w:p w:rsidR="00713EB9" w:rsidRPr="003C100A" w:rsidRDefault="00ED5112" w:rsidP="005D0BE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>
        <w:rPr>
          <w:rFonts w:eastAsia="Times New Roman" w:cstheme="minorHAnsi"/>
          <w:color w:val="000000" w:themeColor="text1"/>
          <w:lang w:eastAsia="it-IT"/>
        </w:rPr>
        <w:t>Inoltre s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aranno utilizzati strumenti, codificati e non, di misurazione : cronometri, tabelle di riferimento, scale di valori interne alla classe</w:t>
      </w:r>
      <w:r>
        <w:rPr>
          <w:rFonts w:eastAsia="Times New Roman" w:cstheme="minorHAnsi"/>
          <w:color w:val="000000" w:themeColor="text1"/>
          <w:lang w:eastAsia="it-IT"/>
        </w:rPr>
        <w:t>,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 xml:space="preserve"> etc.</w:t>
      </w:r>
    </w:p>
    <w:p w:rsidR="00713EB9" w:rsidRPr="003C100A" w:rsidRDefault="00713EB9" w:rsidP="005D0BE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3C100A" w:rsidRDefault="00713EB9" w:rsidP="005D0BEF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Metodo</w:t>
      </w:r>
    </w:p>
    <w:p w:rsidR="005D0BEF" w:rsidRDefault="00713EB9" w:rsidP="005D0BE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Le lezioni si svolgeranno per la maggior parte con il gruppo classe talvolta anche individualmente, per piccoli gruppi,utilizzando  circuiti e/o percorsi allenanti . </w:t>
      </w:r>
    </w:p>
    <w:p w:rsidR="005D0BEF" w:rsidRDefault="005D0BEF" w:rsidP="005D0BE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lang w:eastAsia="it-IT"/>
        </w:rPr>
      </w:pPr>
    </w:p>
    <w:p w:rsidR="005D0BEF" w:rsidRDefault="00713EB9" w:rsidP="005D0BE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Criteri di valutazione</w:t>
      </w: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p w:rsidR="00B35CA0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I criteri terranno in considerazione gli obiettivi minimi stabiliti</w:t>
      </w:r>
      <w:r w:rsidR="00ED5112">
        <w:rPr>
          <w:rFonts w:eastAsia="Times New Roman" w:cstheme="minorHAnsi"/>
          <w:color w:val="000000" w:themeColor="text1"/>
          <w:lang w:eastAsia="it-IT"/>
        </w:rPr>
        <w:t xml:space="preserve"> suddetti. L</w:t>
      </w:r>
      <w:r w:rsidRPr="003C100A">
        <w:rPr>
          <w:rFonts w:eastAsia="Times New Roman" w:cstheme="minorHAnsi"/>
          <w:color w:val="000000" w:themeColor="text1"/>
          <w:lang w:eastAsia="it-IT"/>
        </w:rPr>
        <w:t xml:space="preserve">a valutazione sarà </w:t>
      </w:r>
      <w:r w:rsidR="00ED5112">
        <w:rPr>
          <w:rFonts w:eastAsia="Times New Roman" w:cstheme="minorHAnsi"/>
          <w:color w:val="000000" w:themeColor="text1"/>
          <w:lang w:eastAsia="it-IT"/>
        </w:rPr>
        <w:t xml:space="preserve">inoltre </w:t>
      </w:r>
      <w:r w:rsidRPr="003C100A">
        <w:rPr>
          <w:rFonts w:eastAsia="Times New Roman" w:cstheme="minorHAnsi"/>
          <w:color w:val="000000" w:themeColor="text1"/>
          <w:lang w:eastAsia="it-IT"/>
        </w:rPr>
        <w:t xml:space="preserve">riferita al raggiungimento degli obiettivi educativi e specifici </w:t>
      </w:r>
      <w:r w:rsidRPr="003C100A">
        <w:rPr>
          <w:rFonts w:eastAsia="Times New Roman" w:cstheme="minorHAnsi"/>
          <w:b/>
          <w:color w:val="000000" w:themeColor="text1"/>
          <w:lang w:eastAsia="it-IT"/>
        </w:rPr>
        <w:t>(</w:t>
      </w:r>
      <w:r w:rsidR="00B35CA0">
        <w:rPr>
          <w:rFonts w:eastAsia="Times New Roman" w:cstheme="minorHAnsi"/>
          <w:b/>
          <w:color w:val="000000" w:themeColor="text1"/>
          <w:lang w:eastAsia="it-IT"/>
        </w:rPr>
        <w:t xml:space="preserve"> livello di abilità, conoscenze e</w:t>
      </w:r>
      <w:r w:rsidRPr="003C100A">
        <w:rPr>
          <w:rFonts w:eastAsia="Times New Roman" w:cstheme="minorHAnsi"/>
          <w:b/>
          <w:color w:val="000000" w:themeColor="text1"/>
          <w:lang w:eastAsia="it-IT"/>
        </w:rPr>
        <w:t xml:space="preserve"> competenz</w:t>
      </w:r>
      <w:r w:rsidR="00B35CA0">
        <w:rPr>
          <w:rFonts w:eastAsia="Times New Roman" w:cstheme="minorHAnsi"/>
          <w:b/>
          <w:color w:val="000000" w:themeColor="text1"/>
          <w:lang w:eastAsia="it-IT"/>
        </w:rPr>
        <w:t>e</w:t>
      </w:r>
      <w:r w:rsidRPr="003C100A">
        <w:rPr>
          <w:rFonts w:eastAsia="Times New Roman" w:cstheme="minorHAnsi"/>
          <w:color w:val="000000" w:themeColor="text1"/>
          <w:lang w:eastAsia="it-IT"/>
        </w:rPr>
        <w:t xml:space="preserve">) attraverso l’osservazione sistematica durante le lezioni, le prove </w:t>
      </w:r>
      <w:r w:rsidR="00B35CA0">
        <w:rPr>
          <w:rFonts w:eastAsia="Times New Roman" w:cstheme="minorHAnsi"/>
          <w:color w:val="000000" w:themeColor="text1"/>
          <w:lang w:eastAsia="it-IT"/>
        </w:rPr>
        <w:t xml:space="preserve"> pratiche e i test. Per glia alunni esonerati dall’attività pratica potranno essere previste prove teoriche; qualora necessario, saranno predisposti test e attività personalizzate o semplificate</w:t>
      </w:r>
      <w:r w:rsidRPr="003C100A">
        <w:rPr>
          <w:rFonts w:eastAsia="Times New Roman" w:cstheme="minorHAnsi"/>
          <w:color w:val="000000" w:themeColor="text1"/>
          <w:lang w:eastAsia="it-IT"/>
        </w:rPr>
        <w:t xml:space="preserve"> </w:t>
      </w:r>
      <w:r w:rsidR="00B35CA0">
        <w:rPr>
          <w:rFonts w:eastAsia="Times New Roman" w:cstheme="minorHAnsi"/>
          <w:color w:val="000000" w:themeColor="text1"/>
          <w:lang w:eastAsia="it-IT"/>
        </w:rPr>
        <w:t xml:space="preserve"> per quegli studenti che presentino difficoltà, dovute a motivazioni personali o di altra natura.</w:t>
      </w:r>
    </w:p>
    <w:p w:rsidR="00713EB9" w:rsidRPr="003C100A" w:rsidRDefault="00B35CA0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 xml:space="preserve"> 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In particolare la</w:t>
      </w:r>
      <w:r>
        <w:rPr>
          <w:rFonts w:eastAsia="Times New Roman" w:cstheme="minorHAnsi"/>
          <w:bCs/>
          <w:color w:val="000000" w:themeColor="text1"/>
          <w:lang w:eastAsia="it-IT"/>
        </w:rPr>
        <w:t xml:space="preserve"> v</w:t>
      </w:r>
      <w:r w:rsidR="00713EB9" w:rsidRPr="003C100A">
        <w:rPr>
          <w:rFonts w:eastAsia="Times New Roman" w:cstheme="minorHAnsi"/>
          <w:bCs/>
          <w:color w:val="000000" w:themeColor="text1"/>
          <w:lang w:eastAsia="it-IT"/>
        </w:rPr>
        <w:t>alutazione quadrimestrale e finale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 xml:space="preserve"> dovrà tenere conto: </w:t>
      </w:r>
    </w:p>
    <w:p w:rsidR="00713EB9" w:rsidRPr="00B35CA0" w:rsidRDefault="00713EB9" w:rsidP="00B35CA0">
      <w:pPr>
        <w:pStyle w:val="Paragrafoelenco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 w:rsidRPr="00B35CA0">
        <w:rPr>
          <w:rFonts w:eastAsia="Times New Roman" w:cstheme="minorHAnsi"/>
          <w:color w:val="000000" w:themeColor="text1"/>
          <w:lang w:eastAsia="it-IT"/>
        </w:rPr>
        <w:t>dei risultati ottenuti</w:t>
      </w:r>
    </w:p>
    <w:p w:rsidR="00713EB9" w:rsidRPr="00B35CA0" w:rsidRDefault="00713EB9" w:rsidP="00B35CA0">
      <w:pPr>
        <w:pStyle w:val="Paragrafoelenco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 w:rsidRPr="00B35CA0">
        <w:rPr>
          <w:rFonts w:eastAsia="Times New Roman" w:cstheme="minorHAnsi"/>
          <w:color w:val="000000" w:themeColor="text1"/>
          <w:lang w:eastAsia="it-IT"/>
        </w:rPr>
        <w:t>dei progressi effettivamente raggiunti in base alle capacità  potenziali e ai livelli di partenza</w:t>
      </w:r>
    </w:p>
    <w:p w:rsidR="00713EB9" w:rsidRDefault="00713EB9" w:rsidP="00B35CA0">
      <w:pPr>
        <w:pStyle w:val="Paragrafoelenco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 w:rsidRPr="00B35CA0">
        <w:rPr>
          <w:rFonts w:eastAsia="Times New Roman" w:cstheme="minorHAnsi"/>
          <w:color w:val="000000" w:themeColor="text1"/>
          <w:lang w:eastAsia="it-IT"/>
        </w:rPr>
        <w:t>della partecipazione, dell’impegno e dell’interesse dimostrati durante le lezioni</w:t>
      </w:r>
    </w:p>
    <w:p w:rsidR="00B35CA0" w:rsidRDefault="00B35CA0" w:rsidP="00B35CA0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000000" w:themeColor="text1"/>
          <w:lang w:eastAsia="it-IT"/>
        </w:rPr>
      </w:pPr>
    </w:p>
    <w:p w:rsidR="00B35CA0" w:rsidRPr="003C100A" w:rsidRDefault="00B35CA0" w:rsidP="00B35CA0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Modalità e tipologie di verifica</w:t>
      </w:r>
    </w:p>
    <w:p w:rsidR="00B35CA0" w:rsidRPr="003C100A" w:rsidRDefault="00B35CA0" w:rsidP="00B35CA0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Verranno attuate verifiche:</w:t>
      </w:r>
    </w:p>
    <w:p w:rsidR="00B35CA0" w:rsidRPr="00B35CA0" w:rsidRDefault="00B35CA0" w:rsidP="00B35CA0">
      <w:pPr>
        <w:pStyle w:val="Paragrafoelenco"/>
        <w:numPr>
          <w:ilvl w:val="0"/>
          <w:numId w:val="20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B35CA0">
        <w:rPr>
          <w:rFonts w:eastAsia="Times New Roman" w:cstheme="minorHAnsi"/>
          <w:color w:val="000000" w:themeColor="text1"/>
          <w:lang w:eastAsia="it-IT"/>
        </w:rPr>
        <w:t>formative con controllo in itinere del processo educativo e di apprendimento</w:t>
      </w:r>
    </w:p>
    <w:p w:rsidR="00B35CA0" w:rsidRPr="00B35CA0" w:rsidRDefault="00B35CA0" w:rsidP="00B35CA0">
      <w:pPr>
        <w:pStyle w:val="Paragrafoelenco"/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B35CA0">
        <w:rPr>
          <w:rFonts w:eastAsia="Times New Roman" w:cstheme="minorHAnsi"/>
          <w:color w:val="000000" w:themeColor="text1"/>
          <w:lang w:eastAsia="it-IT"/>
        </w:rPr>
        <w:t>(osservazione diretta e sistematica durante la lezione)</w:t>
      </w:r>
    </w:p>
    <w:p w:rsidR="00B35CA0" w:rsidRPr="00B35CA0" w:rsidRDefault="00B35CA0" w:rsidP="00B35CA0">
      <w:pPr>
        <w:pStyle w:val="Paragrafoelenco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proofErr w:type="spellStart"/>
      <w:r w:rsidRPr="00B35CA0">
        <w:rPr>
          <w:rFonts w:eastAsia="Times New Roman" w:cstheme="minorHAnsi"/>
          <w:color w:val="000000" w:themeColor="text1"/>
          <w:lang w:eastAsia="it-IT"/>
        </w:rPr>
        <w:t>sommative</w:t>
      </w:r>
      <w:proofErr w:type="spellEnd"/>
      <w:r w:rsidRPr="00B35CA0">
        <w:rPr>
          <w:rFonts w:eastAsia="Times New Roman" w:cstheme="minorHAnsi"/>
          <w:color w:val="000000" w:themeColor="text1"/>
          <w:lang w:eastAsia="it-IT"/>
        </w:rPr>
        <w:t xml:space="preserve"> con controllo dei risultati ottenuti nelle singole attività</w:t>
      </w:r>
    </w:p>
    <w:p w:rsidR="00B35CA0" w:rsidRPr="00B35CA0" w:rsidRDefault="00B35CA0" w:rsidP="007B2D4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000000" w:themeColor="text1"/>
          <w:lang w:eastAsia="it-IT"/>
        </w:rPr>
      </w:pPr>
      <w:r w:rsidRPr="00B35CA0">
        <w:rPr>
          <w:rFonts w:eastAsia="Times New Roman" w:cstheme="minorHAnsi"/>
          <w:color w:val="000000" w:themeColor="text1"/>
          <w:lang w:eastAsia="it-IT"/>
        </w:rPr>
        <w:t>(test, prove pratiche, questionari, prove strutturate e semi-strutturate, ricerche e approfondimenti</w:t>
      </w:r>
      <w:r>
        <w:rPr>
          <w:rFonts w:eastAsia="Times New Roman" w:cstheme="minorHAnsi"/>
          <w:color w:val="000000" w:themeColor="text1"/>
          <w:lang w:eastAsia="it-IT"/>
        </w:rPr>
        <w:t xml:space="preserve">                                       </w:t>
      </w:r>
      <w:r w:rsidR="007B2D49">
        <w:rPr>
          <w:rFonts w:eastAsia="Times New Roman" w:cstheme="minorHAnsi"/>
          <w:color w:val="000000" w:themeColor="text1"/>
          <w:lang w:eastAsia="it-IT"/>
        </w:rPr>
        <w:t xml:space="preserve">                   </w:t>
      </w:r>
      <w:r>
        <w:rPr>
          <w:rFonts w:eastAsia="Times New Roman" w:cstheme="minorHAnsi"/>
          <w:color w:val="000000" w:themeColor="text1"/>
          <w:lang w:eastAsia="it-IT"/>
        </w:rPr>
        <w:t>i</w:t>
      </w:r>
      <w:r w:rsidRPr="00B35CA0">
        <w:rPr>
          <w:rFonts w:eastAsia="Times New Roman" w:cstheme="minorHAnsi"/>
          <w:color w:val="000000" w:themeColor="text1"/>
          <w:lang w:eastAsia="it-IT"/>
        </w:rPr>
        <w:t>ndividuali e/o di gruppo, colloqui)</w:t>
      </w:r>
    </w:p>
    <w:p w:rsidR="00B35CA0" w:rsidRPr="00B35CA0" w:rsidRDefault="00B35CA0" w:rsidP="00B35CA0">
      <w:pPr>
        <w:pStyle w:val="Paragrafoelenco"/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</w:p>
    <w:p w:rsidR="00121831" w:rsidRPr="007B2D49" w:rsidRDefault="00121831" w:rsidP="00713EB9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7B2D49">
        <w:rPr>
          <w:rFonts w:eastAsia="Times New Roman" w:cstheme="minorHAnsi"/>
          <w:b/>
          <w:color w:val="000000" w:themeColor="text1"/>
          <w:lang w:eastAsia="it-IT"/>
        </w:rPr>
        <w:t>Griglia di valutazione</w:t>
      </w:r>
      <w:r w:rsidR="005D0BEF">
        <w:rPr>
          <w:rFonts w:eastAsia="Times New Roman" w:cstheme="minorHAnsi"/>
          <w:b/>
          <w:color w:val="000000" w:themeColor="text1"/>
          <w:lang w:eastAsia="it-IT"/>
        </w:rPr>
        <w:t xml:space="preserve"> 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5"/>
        <w:gridCol w:w="2302"/>
        <w:gridCol w:w="2268"/>
        <w:gridCol w:w="2303"/>
      </w:tblGrid>
      <w:tr w:rsidR="00713EB9" w:rsidRPr="003C100A" w:rsidTr="007B2D49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Voto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Default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R</w:t>
            </w:r>
            <w:r w:rsidR="00713EB9" w:rsidRPr="003C100A">
              <w:rPr>
                <w:rFonts w:eastAsia="Times New Roman" w:cstheme="minorHAnsi"/>
                <w:color w:val="000000" w:themeColor="text1"/>
                <w:lang w:eastAsia="it-IT"/>
              </w:rPr>
              <w:t>esistenza</w:t>
            </w:r>
          </w:p>
          <w:p w:rsidR="007B2D49" w:rsidRPr="003C100A" w:rsidRDefault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descrittori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Capacità coordinative</w:t>
            </w:r>
          </w:p>
          <w:p w:rsidR="007B2D49" w:rsidRPr="003C100A" w:rsidRDefault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descrittori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D49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Giochi di squadra</w:t>
            </w:r>
          </w:p>
          <w:p w:rsidR="007B2D49" w:rsidRPr="003C100A" w:rsidRDefault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descrittori</w:t>
            </w:r>
          </w:p>
        </w:tc>
      </w:tr>
      <w:tr w:rsidR="00713EB9" w:rsidRPr="003C100A" w:rsidTr="007B2D49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bCs/>
                <w:color w:val="000000" w:themeColor="text1"/>
                <w:lang w:eastAsia="it-IT"/>
              </w:rPr>
              <w:t>3-4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7B2D49" w:rsidRDefault="00713EB9" w:rsidP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7B2D49">
              <w:rPr>
                <w:rFonts w:eastAsia="Times New Roman" w:cstheme="minorHAnsi"/>
                <w:color w:val="000000" w:themeColor="text1"/>
                <w:lang w:eastAsia="it-IT"/>
              </w:rPr>
              <w:t>Si rifiuta di svolgere l’attività proposta;</w:t>
            </w:r>
          </w:p>
          <w:p w:rsidR="00713EB9" w:rsidRPr="007B2D49" w:rsidRDefault="00713EB9" w:rsidP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7B2D49">
              <w:rPr>
                <w:rFonts w:eastAsia="Times New Roman" w:cstheme="minorHAnsi"/>
                <w:color w:val="000000" w:themeColor="text1"/>
                <w:lang w:eastAsia="it-IT"/>
              </w:rPr>
              <w:t>Inizia l’attività, ma non la porta a termine</w:t>
            </w:r>
          </w:p>
          <w:p w:rsidR="00713EB9" w:rsidRPr="003C100A" w:rsidRDefault="00713EB9" w:rsidP="007B2D49">
            <w:pPr>
              <w:spacing w:after="129" w:line="240" w:lineRule="auto"/>
              <w:ind w:firstLine="30"/>
              <w:rPr>
                <w:rFonts w:eastAsia="Times New Roman" w:cstheme="minorHAnsi"/>
                <w:color w:val="000000" w:themeColor="text1"/>
                <w:lang w:eastAsia="it-IT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Si rifiuta di svolgere l’esercizio.</w:t>
            </w:r>
          </w:p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Dimostra notevoli difficoltà durante lo svolgimento dell’esercizio</w:t>
            </w:r>
          </w:p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 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Si rifiuta di giocare o di svolgere l’esercizio</w:t>
            </w:r>
          </w:p>
        </w:tc>
      </w:tr>
      <w:tr w:rsidR="00713EB9" w:rsidRPr="003C100A" w:rsidTr="007B2D49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bCs/>
                <w:color w:val="000000" w:themeColor="text1"/>
                <w:lang w:eastAsia="it-IT"/>
              </w:rPr>
              <w:t>5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7B2D49" w:rsidRDefault="00713EB9" w:rsidP="007B2D4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7B2D49">
              <w:rPr>
                <w:rFonts w:eastAsia="Times New Roman" w:cstheme="minorHAnsi"/>
                <w:color w:val="000000" w:themeColor="text1"/>
                <w:lang w:eastAsia="it-IT"/>
              </w:rPr>
              <w:t>Esegue l’attività richiesta con continue interruzioni</w:t>
            </w:r>
          </w:p>
          <w:p w:rsidR="00713EB9" w:rsidRPr="007B2D49" w:rsidRDefault="00713EB9" w:rsidP="007B2D4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7B2D49">
              <w:rPr>
                <w:rFonts w:eastAsia="Times New Roman" w:cstheme="minorHAnsi"/>
                <w:color w:val="000000" w:themeColor="text1"/>
                <w:lang w:eastAsia="it-IT"/>
              </w:rPr>
              <w:t>e non raggiunge il minimo richiesto</w:t>
            </w:r>
          </w:p>
          <w:p w:rsidR="00713EB9" w:rsidRPr="003C100A" w:rsidRDefault="00713EB9" w:rsidP="007B2D49">
            <w:pPr>
              <w:spacing w:after="129" w:line="240" w:lineRule="auto"/>
              <w:ind w:firstLine="30"/>
              <w:rPr>
                <w:rFonts w:eastAsia="Times New Roman" w:cstheme="minorHAnsi"/>
                <w:color w:val="000000" w:themeColor="text1"/>
                <w:lang w:eastAsia="it-IT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Esegue in modo impreciso e difficoltoso l’esercizio</w:t>
            </w:r>
            <w:r w:rsidR="007B2D49">
              <w:rPr>
                <w:rFonts w:eastAsia="Times New Roman" w:cstheme="minorHAnsi"/>
                <w:color w:val="000000" w:themeColor="text1"/>
                <w:lang w:eastAsia="it-IT"/>
              </w:rPr>
              <w:t>;</w:t>
            </w:r>
          </w:p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 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Esegue i fondamentali in modo impreciso ed approssimativo</w:t>
            </w:r>
          </w:p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 </w:t>
            </w:r>
          </w:p>
        </w:tc>
      </w:tr>
      <w:tr w:rsidR="00713EB9" w:rsidRPr="003C100A" w:rsidTr="007B2D49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bCs/>
                <w:color w:val="000000" w:themeColor="text1"/>
                <w:lang w:eastAsia="it-IT"/>
              </w:rPr>
              <w:lastRenderedPageBreak/>
              <w:t>6-7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7B2D49" w:rsidRDefault="00713EB9" w:rsidP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7B2D49">
              <w:rPr>
                <w:rFonts w:eastAsia="Times New Roman" w:cstheme="minorHAnsi"/>
                <w:color w:val="000000" w:themeColor="text1"/>
                <w:lang w:eastAsia="it-IT"/>
              </w:rPr>
              <w:t>Esegue l’attività richiesta senza interruzioni e raggiunge il minimo richiesto dall’insegnante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Riesce a svolgere tutto l’esercizio con qualche imprecisione</w:t>
            </w:r>
          </w:p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 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Esegue correttamente i fondamentali</w:t>
            </w:r>
            <w:r w:rsidR="007B2D49">
              <w:rPr>
                <w:rFonts w:eastAsia="Times New Roman" w:cstheme="minorHAnsi"/>
                <w:color w:val="000000" w:themeColor="text1"/>
                <w:lang w:eastAsia="it-IT"/>
              </w:rPr>
              <w:t xml:space="preserve"> e a volte li sa applicare</w:t>
            </w: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 xml:space="preserve"> nelle dinamiche di gioco</w:t>
            </w:r>
          </w:p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 </w:t>
            </w:r>
          </w:p>
        </w:tc>
      </w:tr>
      <w:tr w:rsidR="00713EB9" w:rsidRPr="003C100A" w:rsidTr="007B2D49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bCs/>
                <w:color w:val="000000" w:themeColor="text1"/>
                <w:lang w:eastAsia="it-IT"/>
              </w:rPr>
              <w:t>8-9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7B2D49" w:rsidRDefault="00713EB9" w:rsidP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7B2D49">
              <w:rPr>
                <w:rFonts w:eastAsia="Times New Roman" w:cstheme="minorHAnsi"/>
                <w:color w:val="000000" w:themeColor="text1"/>
                <w:lang w:eastAsia="it-IT"/>
              </w:rPr>
              <w:t>Svolge l’attività proposta distribuendo la fatica nel tempo richiesto</w:t>
            </w:r>
          </w:p>
          <w:p w:rsidR="00713EB9" w:rsidRPr="003C100A" w:rsidRDefault="00713EB9" w:rsidP="007B2D49">
            <w:pPr>
              <w:spacing w:after="129" w:line="240" w:lineRule="auto"/>
              <w:ind w:firstLine="30"/>
              <w:rPr>
                <w:rFonts w:eastAsia="Times New Roman" w:cstheme="minorHAnsi"/>
                <w:color w:val="000000" w:themeColor="text1"/>
                <w:lang w:eastAsia="it-IT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2D49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Esegue tutto l’esercizio in modo corretto, sicuro e fluido</w:t>
            </w:r>
            <w:r w:rsidR="007B2D49">
              <w:rPr>
                <w:rFonts w:eastAsia="Times New Roman" w:cstheme="minorHAnsi"/>
                <w:color w:val="000000" w:themeColor="text1"/>
                <w:lang w:eastAsia="it-IT"/>
              </w:rPr>
              <w:t>, utilizzando al massimo anche le capacità condizionali</w:t>
            </w:r>
          </w:p>
          <w:p w:rsidR="00713EB9" w:rsidRPr="003C100A" w:rsidRDefault="007B2D49" w:rsidP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 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Utilizza strategicamente i fondamentali nelle dinamiche di gioco</w:t>
            </w:r>
          </w:p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 </w:t>
            </w:r>
          </w:p>
        </w:tc>
      </w:tr>
      <w:tr w:rsidR="00713EB9" w:rsidRPr="003C100A" w:rsidTr="007B2D49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10</w:t>
            </w: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7B2D49" w:rsidRDefault="00713EB9" w:rsidP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7B2D49">
              <w:rPr>
                <w:rFonts w:eastAsia="Times New Roman" w:cstheme="minorHAnsi"/>
                <w:color w:val="000000" w:themeColor="text1"/>
                <w:lang w:eastAsia="it-IT"/>
              </w:rPr>
              <w:t>Svolge l’attività proposta raggiungendo una eccellente prestazione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Esegue tutto l’esercizio apportando anche contributi personali</w:t>
            </w:r>
          </w:p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 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Applica sempre soluzioni tattiche adeguate alle varie problematiche di gioco</w:t>
            </w:r>
          </w:p>
          <w:p w:rsidR="00713EB9" w:rsidRPr="003C100A" w:rsidRDefault="00713EB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3C100A">
              <w:rPr>
                <w:rFonts w:eastAsia="Times New Roman" w:cstheme="minorHAnsi"/>
                <w:color w:val="000000" w:themeColor="text1"/>
                <w:lang w:eastAsia="it-IT"/>
              </w:rPr>
              <w:t> </w:t>
            </w:r>
          </w:p>
        </w:tc>
      </w:tr>
      <w:tr w:rsidR="000372A4" w:rsidRPr="003C100A" w:rsidTr="007B2D49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72A4" w:rsidRPr="003C100A" w:rsidRDefault="000372A4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</w:p>
        </w:tc>
        <w:tc>
          <w:tcPr>
            <w:tcW w:w="2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72A4" w:rsidRPr="007B2D49" w:rsidRDefault="000372A4" w:rsidP="007B2D49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72A4" w:rsidRPr="003C100A" w:rsidRDefault="000372A4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72A4" w:rsidRPr="003C100A" w:rsidRDefault="000372A4">
            <w:pPr>
              <w:spacing w:after="129" w:line="240" w:lineRule="auto"/>
              <w:rPr>
                <w:rFonts w:eastAsia="Times New Roman" w:cstheme="minorHAnsi"/>
                <w:color w:val="000000" w:themeColor="text1"/>
                <w:lang w:eastAsia="it-IT"/>
              </w:rPr>
            </w:pPr>
          </w:p>
        </w:tc>
      </w:tr>
    </w:tbl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p w:rsidR="000372A4" w:rsidRPr="003C100A" w:rsidRDefault="000372A4" w:rsidP="000372A4">
      <w:pPr>
        <w:shd w:val="clear" w:color="auto" w:fill="FFFFFF"/>
        <w:spacing w:after="129" w:line="240" w:lineRule="auto"/>
        <w:rPr>
          <w:rFonts w:eastAsia="Times New Roman" w:cstheme="minorHAnsi"/>
          <w:b/>
          <w:bCs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color w:val="000000" w:themeColor="text1"/>
          <w:lang w:eastAsia="it-IT"/>
        </w:rPr>
        <w:t>La valutazione della parte teorica sarà parte integrante della valutazione complessiva della disciplina (espressa con voto unico)</w:t>
      </w:r>
    </w:p>
    <w:p w:rsidR="000372A4" w:rsidRDefault="000372A4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 </w:t>
      </w:r>
      <w:r w:rsidR="00F11CD8">
        <w:rPr>
          <w:rFonts w:eastAsia="Times New Roman" w:cstheme="minorHAnsi"/>
          <w:b/>
          <w:color w:val="000000" w:themeColor="text1"/>
          <w:lang w:eastAsia="it-IT"/>
        </w:rPr>
        <w:t xml:space="preserve"> C</w:t>
      </w:r>
      <w:r w:rsidRPr="003C100A">
        <w:rPr>
          <w:rFonts w:eastAsia="Times New Roman" w:cstheme="minorHAnsi"/>
          <w:b/>
          <w:color w:val="000000" w:themeColor="text1"/>
          <w:lang w:eastAsia="it-IT"/>
        </w:rPr>
        <w:t xml:space="preserve">riteri di valutazione </w:t>
      </w:r>
      <w:r w:rsidR="00F11CD8">
        <w:rPr>
          <w:rFonts w:eastAsia="Times New Roman" w:cstheme="minorHAnsi"/>
          <w:b/>
          <w:color w:val="000000" w:themeColor="text1"/>
          <w:lang w:eastAsia="it-IT"/>
        </w:rPr>
        <w:t>relativi alla partecipazione</w:t>
      </w:r>
      <w:r w:rsidRPr="003C100A">
        <w:rPr>
          <w:rFonts w:eastAsia="Times New Roman" w:cstheme="minorHAnsi"/>
          <w:b/>
          <w:color w:val="000000" w:themeColor="text1"/>
          <w:lang w:eastAsia="it-IT"/>
        </w:rPr>
        <w:t>:</w:t>
      </w:r>
    </w:p>
    <w:p w:rsidR="00713EB9" w:rsidRPr="003C100A" w:rsidRDefault="00713EB9" w:rsidP="00F11CD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it-IT"/>
        </w:rPr>
      </w:pPr>
      <w:r w:rsidRPr="00F11CD8">
        <w:rPr>
          <w:rFonts w:eastAsia="Times New Roman" w:cstheme="minorHAnsi"/>
          <w:b/>
          <w:color w:val="000000" w:themeColor="text1"/>
          <w:lang w:eastAsia="it-IT"/>
        </w:rPr>
        <w:t>4</w:t>
      </w:r>
      <w:r w:rsidRPr="003C100A">
        <w:rPr>
          <w:rFonts w:eastAsia="Times New Roman" w:cstheme="minorHAnsi"/>
          <w:color w:val="000000" w:themeColor="text1"/>
          <w:lang w:eastAsia="it-IT"/>
        </w:rPr>
        <w:t xml:space="preserve"> non porta l’occorrente per svolgere la lezione e/o scarsa partecipazione</w:t>
      </w:r>
    </w:p>
    <w:p w:rsidR="00713EB9" w:rsidRPr="003C100A" w:rsidRDefault="00713EB9" w:rsidP="00F11CD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it-IT"/>
        </w:rPr>
      </w:pPr>
      <w:r w:rsidRPr="00F11CD8">
        <w:rPr>
          <w:rFonts w:eastAsia="Times New Roman" w:cstheme="minorHAnsi"/>
          <w:b/>
          <w:color w:val="000000" w:themeColor="text1"/>
          <w:lang w:eastAsia="it-IT"/>
        </w:rPr>
        <w:t>5</w:t>
      </w:r>
      <w:r w:rsidRPr="003C100A">
        <w:rPr>
          <w:rFonts w:eastAsia="Times New Roman" w:cstheme="minorHAnsi"/>
          <w:color w:val="000000" w:themeColor="text1"/>
          <w:lang w:eastAsia="it-IT"/>
        </w:rPr>
        <w:t xml:space="preserve"> impegno e partecipazione discontinui/superficiali</w:t>
      </w:r>
    </w:p>
    <w:p w:rsidR="00713EB9" w:rsidRPr="003C100A" w:rsidRDefault="00713EB9" w:rsidP="00F11CD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it-IT"/>
        </w:rPr>
      </w:pPr>
      <w:r w:rsidRPr="00F11CD8">
        <w:rPr>
          <w:rFonts w:eastAsia="Times New Roman" w:cstheme="minorHAnsi"/>
          <w:b/>
          <w:color w:val="000000" w:themeColor="text1"/>
          <w:lang w:eastAsia="it-IT"/>
        </w:rPr>
        <w:t>6</w:t>
      </w:r>
      <w:r w:rsidRPr="003C100A">
        <w:rPr>
          <w:rFonts w:eastAsia="Times New Roman" w:cstheme="minorHAnsi"/>
          <w:color w:val="000000" w:themeColor="text1"/>
          <w:lang w:eastAsia="it-IT"/>
        </w:rPr>
        <w:t xml:space="preserve"> partecipa alle lezioni con sufficiente impegno ed interesse</w:t>
      </w:r>
    </w:p>
    <w:p w:rsidR="00713EB9" w:rsidRPr="003C100A" w:rsidRDefault="00713EB9" w:rsidP="00F11CD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it-IT"/>
        </w:rPr>
      </w:pPr>
      <w:r w:rsidRPr="00F11CD8">
        <w:rPr>
          <w:rFonts w:eastAsia="Times New Roman" w:cstheme="minorHAnsi"/>
          <w:b/>
          <w:color w:val="000000" w:themeColor="text1"/>
          <w:lang w:eastAsia="it-IT"/>
        </w:rPr>
        <w:t>7-8</w:t>
      </w:r>
      <w:r w:rsidRPr="003C100A">
        <w:rPr>
          <w:rFonts w:eastAsia="Times New Roman" w:cstheme="minorHAnsi"/>
          <w:color w:val="000000" w:themeColor="text1"/>
          <w:lang w:eastAsia="it-IT"/>
        </w:rPr>
        <w:t xml:space="preserve"> impegno e partecipazione attiva</w:t>
      </w:r>
    </w:p>
    <w:p w:rsidR="00713EB9" w:rsidRDefault="00713EB9" w:rsidP="00F11CD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it-IT"/>
        </w:rPr>
      </w:pPr>
      <w:r w:rsidRPr="00F11CD8">
        <w:rPr>
          <w:rFonts w:eastAsia="Times New Roman" w:cstheme="minorHAnsi"/>
          <w:b/>
          <w:color w:val="000000" w:themeColor="text1"/>
          <w:lang w:eastAsia="it-IT"/>
        </w:rPr>
        <w:t>9-10</w:t>
      </w:r>
      <w:r w:rsidRPr="003C100A">
        <w:rPr>
          <w:rFonts w:eastAsia="Times New Roman" w:cstheme="minorHAnsi"/>
          <w:color w:val="000000" w:themeColor="text1"/>
          <w:lang w:eastAsia="it-IT"/>
        </w:rPr>
        <w:t xml:space="preserve"> impegno costante/assiduo, partecipazione costruttiva con rendimento ottimo</w:t>
      </w:r>
    </w:p>
    <w:p w:rsidR="00005B0C" w:rsidRPr="003C100A" w:rsidRDefault="00005B0C" w:rsidP="005D0BEF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005B0C">
        <w:rPr>
          <w:rFonts w:eastAsia="Times New Roman" w:cstheme="minorHAnsi"/>
          <w:b/>
          <w:bCs/>
          <w:color w:val="000000" w:themeColor="text1"/>
          <w:lang w:eastAsia="it-IT"/>
        </w:rPr>
        <w:t>N.B</w:t>
      </w:r>
      <w:r w:rsidRPr="00005B0C">
        <w:rPr>
          <w:rFonts w:eastAsia="Times New Roman" w:cstheme="minorHAnsi"/>
          <w:bCs/>
          <w:color w:val="000000" w:themeColor="text1"/>
          <w:lang w:eastAsia="it-IT"/>
        </w:rPr>
        <w:t>.</w:t>
      </w:r>
      <w:r w:rsidRPr="00005B0C">
        <w:rPr>
          <w:rFonts w:eastAsia="Times New Roman" w:cstheme="minorHAnsi"/>
          <w:color w:val="000000" w:themeColor="text1"/>
          <w:lang w:eastAsia="it-IT"/>
        </w:rPr>
        <w:t> :Le eventuali giustificazioni dalle lezioni pratiche eccedenti quelle concesse dalla docente, se non motivate da certificato medico, incideranno negativamente sulla valutazione quadrimestrale e finale . </w:t>
      </w:r>
    </w:p>
    <w:p w:rsidR="00713EB9" w:rsidRPr="003C100A" w:rsidRDefault="001020CC" w:rsidP="00F11CD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>
        <w:rPr>
          <w:rFonts w:eastAsia="Times New Roman" w:cstheme="minorHAnsi"/>
          <w:color w:val="000000" w:themeColor="text1"/>
          <w:lang w:eastAsia="it-IT"/>
        </w:rPr>
        <w:t>Si precisa</w:t>
      </w:r>
      <w:r w:rsidR="00F11CD8">
        <w:rPr>
          <w:rFonts w:eastAsia="Times New Roman" w:cstheme="minorHAnsi"/>
          <w:color w:val="000000" w:themeColor="text1"/>
          <w:lang w:eastAsia="it-IT"/>
        </w:rPr>
        <w:t xml:space="preserve"> inoltre che,</w:t>
      </w:r>
      <w:r>
        <w:rPr>
          <w:rFonts w:eastAsia="Times New Roman" w:cstheme="minorHAnsi"/>
          <w:color w:val="000000" w:themeColor="text1"/>
          <w:lang w:eastAsia="it-IT"/>
        </w:rPr>
        <w:t xml:space="preserve"> 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qualora ci siano le condizioni</w:t>
      </w:r>
      <w:r>
        <w:rPr>
          <w:rFonts w:eastAsia="Times New Roman" w:cstheme="minorHAnsi"/>
          <w:color w:val="000000" w:themeColor="text1"/>
          <w:lang w:eastAsia="it-IT"/>
        </w:rPr>
        <w:t xml:space="preserve"> lo permettano, p</w:t>
      </w:r>
      <w:r w:rsidR="00005B0C">
        <w:rPr>
          <w:rFonts w:eastAsia="Times New Roman" w:cstheme="minorHAnsi"/>
          <w:color w:val="000000" w:themeColor="text1"/>
          <w:lang w:eastAsia="it-IT"/>
        </w:rPr>
        <w:t>otrà essere programma</w:t>
      </w:r>
      <w:r>
        <w:rPr>
          <w:rFonts w:eastAsia="Times New Roman" w:cstheme="minorHAnsi"/>
          <w:color w:val="000000" w:themeColor="text1"/>
          <w:lang w:eastAsia="it-IT"/>
        </w:rPr>
        <w:t>ta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 xml:space="preserve"> nell’ambito del raggiungimento dell’obiettivo specifico ”</w:t>
      </w:r>
      <w:r w:rsidR="00713EB9" w:rsidRPr="003C100A">
        <w:rPr>
          <w:rFonts w:eastAsia="Times New Roman" w:cstheme="minorHAnsi"/>
          <w:bCs/>
          <w:color w:val="000000" w:themeColor="text1"/>
          <w:lang w:eastAsia="it-IT"/>
        </w:rPr>
        <w:t>attività in ambiente naturale</w:t>
      </w:r>
      <w:r w:rsidR="00005B0C">
        <w:rPr>
          <w:rFonts w:eastAsia="Times New Roman" w:cstheme="minorHAnsi"/>
          <w:bCs/>
          <w:color w:val="000000" w:themeColor="text1"/>
          <w:lang w:eastAsia="it-IT"/>
        </w:rPr>
        <w:t>”</w:t>
      </w:r>
      <w:r w:rsidR="00005B0C">
        <w:rPr>
          <w:rFonts w:eastAsia="Times New Roman" w:cstheme="minorHAnsi"/>
          <w:color w:val="000000" w:themeColor="text1"/>
          <w:lang w:eastAsia="it-IT"/>
        </w:rPr>
        <w:t>,</w:t>
      </w:r>
      <w:r>
        <w:rPr>
          <w:rFonts w:eastAsia="Times New Roman" w:cstheme="minorHAnsi"/>
          <w:color w:val="000000" w:themeColor="text1"/>
          <w:lang w:eastAsia="it-IT"/>
        </w:rPr>
        <w:t>l’organizzazione di uscite didattiche a carattere sportivo-culturale. Tali uscite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 xml:space="preserve"> </w:t>
      </w:r>
      <w:r>
        <w:rPr>
          <w:rFonts w:eastAsia="Times New Roman" w:cstheme="minorHAnsi"/>
          <w:color w:val="000000" w:themeColor="text1"/>
          <w:lang w:eastAsia="it-IT"/>
        </w:rPr>
        <w:t>prevedono il coinvolgimento degli alunni</w:t>
      </w:r>
      <w:r w:rsidR="00005B0C">
        <w:rPr>
          <w:rFonts w:eastAsia="Times New Roman" w:cstheme="minorHAnsi"/>
          <w:color w:val="000000" w:themeColor="text1"/>
          <w:lang w:eastAsia="it-IT"/>
        </w:rPr>
        <w:t xml:space="preserve"> </w:t>
      </w:r>
      <w:r>
        <w:rPr>
          <w:rFonts w:eastAsia="Times New Roman" w:cstheme="minorHAnsi"/>
          <w:color w:val="000000" w:themeColor="text1"/>
          <w:lang w:eastAsia="it-IT"/>
        </w:rPr>
        <w:t>in attività svolte all’aperto, anche con approccio interdisciplinare, quali atletica,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 xml:space="preserve"> mountain bike,</w:t>
      </w:r>
      <w:r>
        <w:rPr>
          <w:rFonts w:eastAsia="Times New Roman" w:cstheme="minorHAnsi"/>
          <w:color w:val="000000" w:themeColor="text1"/>
          <w:lang w:eastAsia="it-IT"/>
        </w:rPr>
        <w:t xml:space="preserve"> </w:t>
      </w:r>
      <w:r w:rsidR="00713EB9" w:rsidRPr="003C100A">
        <w:rPr>
          <w:rFonts w:eastAsia="Times New Roman" w:cstheme="minorHAnsi"/>
          <w:color w:val="000000" w:themeColor="text1"/>
          <w:lang w:eastAsia="it-IT"/>
        </w:rPr>
        <w:t>giochi sportivi all’aria aperta, calcio a 5, tennis.</w:t>
      </w:r>
    </w:p>
    <w:p w:rsidR="00713EB9" w:rsidRPr="003C100A" w:rsidRDefault="001020CC" w:rsidP="00F11CD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>
        <w:rPr>
          <w:rFonts w:eastAsia="Times New Roman" w:cstheme="minorHAnsi"/>
          <w:color w:val="000000" w:themeColor="text1"/>
          <w:lang w:eastAsia="it-IT"/>
        </w:rPr>
        <w:t>Queste esperienze favoriscono la conoscenza dell’ambiente naturale</w:t>
      </w:r>
      <w:r w:rsidR="00005B0C">
        <w:rPr>
          <w:rFonts w:eastAsia="Times New Roman" w:cstheme="minorHAnsi"/>
          <w:color w:val="000000" w:themeColor="text1"/>
          <w:lang w:eastAsia="it-IT"/>
        </w:rPr>
        <w:t xml:space="preserve"> e lo sviluppo del rispetto della natura.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3C100A" w:rsidRDefault="00713EB9" w:rsidP="00713EB9">
      <w:p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3C100A">
        <w:rPr>
          <w:rFonts w:eastAsia="Times New Roman" w:cstheme="minorHAnsi"/>
          <w:b/>
          <w:bCs/>
          <w:color w:val="000000" w:themeColor="text1"/>
          <w:lang w:eastAsia="it-IT"/>
        </w:rPr>
        <w:t>Norme di frequenza alle lezioni</w:t>
      </w:r>
      <w:r w:rsidRPr="003C100A">
        <w:rPr>
          <w:rFonts w:eastAsia="Times New Roman" w:cstheme="minorHAnsi"/>
          <w:color w:val="000000" w:themeColor="text1"/>
          <w:lang w:eastAsia="it-IT"/>
        </w:rPr>
        <w:t> </w:t>
      </w:r>
    </w:p>
    <w:p w:rsidR="00713EB9" w:rsidRPr="00005B0C" w:rsidRDefault="00713EB9" w:rsidP="00005B0C">
      <w:pPr>
        <w:pStyle w:val="Paragrafoelenco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 w:rsidRPr="00005B0C">
        <w:rPr>
          <w:rFonts w:eastAsia="Times New Roman" w:cstheme="minorHAnsi"/>
          <w:color w:val="000000" w:themeColor="text1"/>
          <w:lang w:eastAsia="it-IT"/>
        </w:rPr>
        <w:t>Occorre indossare sempre l’abbigliamento adeguato, tuta o pantaloni sportivi e scarpe da ginnastica correttamente allacciate.</w:t>
      </w:r>
    </w:p>
    <w:p w:rsidR="00713EB9" w:rsidRPr="00005B0C" w:rsidRDefault="00713EB9" w:rsidP="00005B0C">
      <w:pPr>
        <w:pStyle w:val="Paragrafoelenco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  <w:r w:rsidRPr="00005B0C">
        <w:rPr>
          <w:rFonts w:eastAsia="Times New Roman" w:cstheme="minorHAnsi"/>
          <w:color w:val="000000" w:themeColor="text1"/>
          <w:lang w:eastAsia="it-IT"/>
        </w:rPr>
        <w:t>Evitare di indossare oggetti che possono essere pericolosi per sé o per gli altri durante le lezioni pratiche.</w:t>
      </w:r>
    </w:p>
    <w:p w:rsidR="00713EB9" w:rsidRPr="00005B0C" w:rsidRDefault="00713EB9" w:rsidP="00005B0C">
      <w:pPr>
        <w:pStyle w:val="Paragrafoelenco"/>
        <w:numPr>
          <w:ilvl w:val="0"/>
          <w:numId w:val="25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005B0C">
        <w:rPr>
          <w:rFonts w:eastAsia="Times New Roman" w:cstheme="minorHAnsi"/>
          <w:color w:val="000000" w:themeColor="text1"/>
          <w:lang w:eastAsia="it-IT"/>
        </w:rPr>
        <w:t xml:space="preserve">Informare l’insegnante di scienze motorie  se esistono problemi relativi allo stato di salute che potrebbero pregiudicare l’attività fisica . A tale riguardo nei </w:t>
      </w:r>
      <w:r w:rsidRPr="00005B0C">
        <w:rPr>
          <w:rFonts w:eastAsia="Times New Roman" w:cstheme="minorHAnsi"/>
          <w:bCs/>
          <w:color w:val="000000" w:themeColor="text1"/>
          <w:lang w:eastAsia="it-IT"/>
        </w:rPr>
        <w:t xml:space="preserve">casi di necessità di esonero parziale o </w:t>
      </w:r>
      <w:r w:rsidRPr="00005B0C">
        <w:rPr>
          <w:rFonts w:eastAsia="Times New Roman" w:cstheme="minorHAnsi"/>
          <w:bCs/>
          <w:color w:val="000000" w:themeColor="text1"/>
          <w:lang w:eastAsia="it-IT"/>
        </w:rPr>
        <w:lastRenderedPageBreak/>
        <w:t>totale , temporaneo o permanente</w:t>
      </w:r>
      <w:r w:rsidRPr="00005B0C">
        <w:rPr>
          <w:rFonts w:eastAsia="Times New Roman" w:cstheme="minorHAnsi"/>
          <w:color w:val="000000" w:themeColor="text1"/>
          <w:lang w:eastAsia="it-IT"/>
        </w:rPr>
        <w:t>, lo studente deve rivolgersi alla segreteria della scuola per informarsi della procedura necessaria per ottenere tale esonero. </w:t>
      </w:r>
    </w:p>
    <w:p w:rsidR="00713EB9" w:rsidRPr="00005B0C" w:rsidRDefault="00713EB9" w:rsidP="00005B0C">
      <w:pPr>
        <w:pStyle w:val="Paragrafoelenco"/>
        <w:numPr>
          <w:ilvl w:val="0"/>
          <w:numId w:val="25"/>
        </w:numPr>
        <w:shd w:val="clear" w:color="auto" w:fill="FFFFFF"/>
        <w:spacing w:after="129" w:line="240" w:lineRule="auto"/>
        <w:rPr>
          <w:rFonts w:eastAsia="Times New Roman" w:cstheme="minorHAnsi"/>
          <w:color w:val="000000" w:themeColor="text1"/>
          <w:lang w:eastAsia="it-IT"/>
        </w:rPr>
      </w:pPr>
      <w:r w:rsidRPr="00005B0C">
        <w:rPr>
          <w:rFonts w:eastAsia="Times New Roman" w:cstheme="minorHAnsi"/>
          <w:color w:val="000000" w:themeColor="text1"/>
          <w:lang w:eastAsia="it-IT"/>
        </w:rPr>
        <w:t>Avvisare sempre l’insegnante anche dei più piccoli traumi occorsi durante la lezione. </w:t>
      </w:r>
    </w:p>
    <w:p w:rsidR="00713EB9" w:rsidRPr="00F11CD8" w:rsidRDefault="00F11CD8" w:rsidP="00713EB9">
      <w:pPr>
        <w:shd w:val="clear" w:color="auto" w:fill="FFFFFF"/>
        <w:spacing w:after="129" w:line="240" w:lineRule="auto"/>
        <w:rPr>
          <w:rFonts w:eastAsia="Times New Roman" w:cstheme="minorHAnsi"/>
          <w:b/>
          <w:color w:val="000000" w:themeColor="text1"/>
          <w:lang w:eastAsia="it-IT"/>
        </w:rPr>
      </w:pPr>
      <w:r w:rsidRPr="00F11CD8">
        <w:rPr>
          <w:rFonts w:eastAsia="Times New Roman" w:cstheme="minorHAnsi"/>
          <w:b/>
          <w:color w:val="000000" w:themeColor="text1"/>
          <w:lang w:eastAsia="it-IT"/>
        </w:rPr>
        <w:t>Si vieta l’utilizzo degli</w:t>
      </w:r>
      <w:r w:rsidRPr="00F11CD8">
        <w:rPr>
          <w:rFonts w:eastAsia="Times New Roman" w:cstheme="minorHAnsi"/>
          <w:b/>
          <w:bCs/>
          <w:color w:val="000000" w:themeColor="text1"/>
          <w:lang w:eastAsia="it-IT"/>
        </w:rPr>
        <w:t xml:space="preserve"> attrezzi senza la presenza e l’autorizzazione dell’insegnante della propria classe.</w:t>
      </w:r>
    </w:p>
    <w:p w:rsidR="001312B8" w:rsidRPr="003C100A" w:rsidRDefault="001312B8">
      <w:pPr>
        <w:rPr>
          <w:rFonts w:cstheme="minorHAnsi"/>
        </w:rPr>
      </w:pPr>
    </w:p>
    <w:sectPr w:rsidR="001312B8" w:rsidRPr="003C100A" w:rsidSect="001312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2C7"/>
    <w:multiLevelType w:val="hybridMultilevel"/>
    <w:tmpl w:val="0A78E7AA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B4F52"/>
    <w:multiLevelType w:val="hybridMultilevel"/>
    <w:tmpl w:val="7CD8FA24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4A62"/>
    <w:multiLevelType w:val="hybridMultilevel"/>
    <w:tmpl w:val="A7CCE536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21C2"/>
    <w:multiLevelType w:val="hybridMultilevel"/>
    <w:tmpl w:val="ADB0EABC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7210F"/>
    <w:multiLevelType w:val="hybridMultilevel"/>
    <w:tmpl w:val="BC7424BC"/>
    <w:lvl w:ilvl="0" w:tplc="DE7E43BA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E379A"/>
    <w:multiLevelType w:val="hybridMultilevel"/>
    <w:tmpl w:val="996C44C8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22635A"/>
    <w:multiLevelType w:val="hybridMultilevel"/>
    <w:tmpl w:val="5B8EA94C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A3796"/>
    <w:multiLevelType w:val="hybridMultilevel"/>
    <w:tmpl w:val="66EA845E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26DE8"/>
    <w:multiLevelType w:val="multilevel"/>
    <w:tmpl w:val="2CA0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6F2755"/>
    <w:multiLevelType w:val="hybridMultilevel"/>
    <w:tmpl w:val="4B28ACA2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5F5CD5"/>
    <w:multiLevelType w:val="hybridMultilevel"/>
    <w:tmpl w:val="9C423D74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55034E"/>
    <w:multiLevelType w:val="hybridMultilevel"/>
    <w:tmpl w:val="DEE82258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2019D"/>
    <w:multiLevelType w:val="multilevel"/>
    <w:tmpl w:val="32EAAFE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84592B"/>
    <w:multiLevelType w:val="hybridMultilevel"/>
    <w:tmpl w:val="23BC275E"/>
    <w:lvl w:ilvl="0" w:tplc="DE7E43BA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340424"/>
    <w:multiLevelType w:val="hybridMultilevel"/>
    <w:tmpl w:val="1F80E1AE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125FB5"/>
    <w:multiLevelType w:val="hybridMultilevel"/>
    <w:tmpl w:val="BD98E02A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9C7FFB"/>
    <w:multiLevelType w:val="hybridMultilevel"/>
    <w:tmpl w:val="B77A60F0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72B2B7AE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E713AC"/>
    <w:multiLevelType w:val="hybridMultilevel"/>
    <w:tmpl w:val="AD24B4F0"/>
    <w:lvl w:ilvl="0" w:tplc="1EC857B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77CB9"/>
    <w:multiLevelType w:val="hybridMultilevel"/>
    <w:tmpl w:val="0C929D94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AA264F"/>
    <w:multiLevelType w:val="hybridMultilevel"/>
    <w:tmpl w:val="D9E6FAB4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8A5681BC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067C42"/>
    <w:multiLevelType w:val="hybridMultilevel"/>
    <w:tmpl w:val="69CE790E"/>
    <w:lvl w:ilvl="0" w:tplc="8A5681B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76E769F"/>
    <w:multiLevelType w:val="hybridMultilevel"/>
    <w:tmpl w:val="11B4838C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705560"/>
    <w:multiLevelType w:val="hybridMultilevel"/>
    <w:tmpl w:val="08201F1C"/>
    <w:lvl w:ilvl="0" w:tplc="8A5681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82624"/>
    <w:multiLevelType w:val="hybridMultilevel"/>
    <w:tmpl w:val="DE480830"/>
    <w:lvl w:ilvl="0" w:tplc="DE7E43BA">
      <w:numFmt w:val="bullet"/>
      <w:lvlText w:val="–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E3F026B"/>
    <w:multiLevelType w:val="hybridMultilevel"/>
    <w:tmpl w:val="DE18FC32"/>
    <w:lvl w:ilvl="0" w:tplc="DE7E43BA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1"/>
  </w:num>
  <w:num w:numId="4">
    <w:abstractNumId w:val="9"/>
  </w:num>
  <w:num w:numId="5">
    <w:abstractNumId w:val="7"/>
  </w:num>
  <w:num w:numId="6">
    <w:abstractNumId w:val="14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23"/>
  </w:num>
  <w:num w:numId="12">
    <w:abstractNumId w:val="20"/>
  </w:num>
  <w:num w:numId="13">
    <w:abstractNumId w:val="16"/>
  </w:num>
  <w:num w:numId="14">
    <w:abstractNumId w:val="13"/>
  </w:num>
  <w:num w:numId="15">
    <w:abstractNumId w:val="24"/>
  </w:num>
  <w:num w:numId="16">
    <w:abstractNumId w:val="19"/>
  </w:num>
  <w:num w:numId="17">
    <w:abstractNumId w:val="2"/>
  </w:num>
  <w:num w:numId="18">
    <w:abstractNumId w:val="3"/>
  </w:num>
  <w:num w:numId="19">
    <w:abstractNumId w:val="18"/>
  </w:num>
  <w:num w:numId="20">
    <w:abstractNumId w:val="1"/>
  </w:num>
  <w:num w:numId="21">
    <w:abstractNumId w:val="17"/>
  </w:num>
  <w:num w:numId="22">
    <w:abstractNumId w:val="0"/>
  </w:num>
  <w:num w:numId="23">
    <w:abstractNumId w:val="22"/>
  </w:num>
  <w:num w:numId="24">
    <w:abstractNumId w:val="1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characterSpacingControl w:val="doNotCompress"/>
  <w:compat/>
  <w:rsids>
    <w:rsidRoot w:val="00713EB9"/>
    <w:rsid w:val="00005B0C"/>
    <w:rsid w:val="000372A4"/>
    <w:rsid w:val="000C51A3"/>
    <w:rsid w:val="001020CC"/>
    <w:rsid w:val="00121831"/>
    <w:rsid w:val="001312B8"/>
    <w:rsid w:val="00190AA4"/>
    <w:rsid w:val="001A75E3"/>
    <w:rsid w:val="001C60CC"/>
    <w:rsid w:val="002C1F4E"/>
    <w:rsid w:val="003C100A"/>
    <w:rsid w:val="00574B87"/>
    <w:rsid w:val="005D0BEF"/>
    <w:rsid w:val="00713EB9"/>
    <w:rsid w:val="00773D0E"/>
    <w:rsid w:val="007B2D49"/>
    <w:rsid w:val="009C52EC"/>
    <w:rsid w:val="00A85BAB"/>
    <w:rsid w:val="00B35CA0"/>
    <w:rsid w:val="00BF7926"/>
    <w:rsid w:val="00E272C1"/>
    <w:rsid w:val="00ED5112"/>
    <w:rsid w:val="00F06D66"/>
    <w:rsid w:val="00F11CD8"/>
    <w:rsid w:val="00F3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3EB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10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ninni</dc:creator>
  <cp:lastModifiedBy>ninni</cp:lastModifiedBy>
  <cp:revision>13</cp:revision>
  <dcterms:created xsi:type="dcterms:W3CDTF">2021-11-15T18:05:00Z</dcterms:created>
  <dcterms:modified xsi:type="dcterms:W3CDTF">2025-11-10T14:21:00Z</dcterms:modified>
</cp:coreProperties>
</file>